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28"/>
        <w:jc w:val="both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</w:p>
    <w:p>
      <w:pPr>
        <w:spacing w:line="360" w:lineRule="auto"/>
        <w:ind w:right="28"/>
        <w:jc w:val="center"/>
        <w:rPr>
          <w:rFonts w:hint="default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新疆师范大学</w:t>
      </w: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一流课程建设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结项检查表</w:t>
      </w:r>
    </w:p>
    <w:p>
      <w:pPr>
        <w:spacing w:line="360" w:lineRule="auto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（线下课程）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both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所属学院：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新疆师范大学</w:t>
      </w:r>
      <w:r>
        <w:rPr>
          <w:rFonts w:hint="eastAsia" w:ascii="黑体" w:hAnsi="黑体" w:eastAsia="黑体"/>
          <w:sz w:val="32"/>
          <w:szCs w:val="32"/>
        </w:rPr>
        <w:t>教务处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9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3161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（教材封面及版权页附在最后佐证材料处）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ind w:firstLine="240" w:firstLineChars="1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61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Cs/>
                <w:kern w:val="0"/>
                <w:sz w:val="28"/>
                <w:szCs w:val="28"/>
              </w:rPr>
              <w:t>否决性指标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77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课程内容是否存在思想性、导向性或严重的科学性等问题。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77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课程中是否有涉及国家安全、保密及其它内容。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9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613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31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</w:trPr>
        <w:tc>
          <w:tcPr>
            <w:tcW w:w="8613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黑体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近三年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教学质量考评等级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613" w:type="dxa"/>
            <w:gridSpan w:val="9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6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613" w:type="dxa"/>
            <w:gridSpan w:val="9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课程目标（300字以内）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（本课程的建设发展历程，课程与教学改革要解决的重点问题，课程内容与资源建设及应用情况，课程教学内容、课程思政及组织实施情况，课程成绩评定方式，课程评价及改革成效等情况）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z w:val="28"/>
          <w:szCs w:val="28"/>
        </w:rPr>
        <w:t>、课程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特色与创新</w:t>
      </w:r>
      <w:r>
        <w:rPr>
          <w:rFonts w:hint="eastAsia" w:ascii="黑体" w:hAnsi="黑体" w:eastAsia="黑体" w:cs="黑体"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黑体"/>
          <w:sz w:val="28"/>
          <w:szCs w:val="28"/>
        </w:rPr>
        <w:t>、课程负责人诚信承诺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本人已认真填写并检查以上材料，保证内容真实有效。</w:t>
            </w: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课程负责人（签字）： </w:t>
            </w:r>
            <w:r>
              <w:rPr>
                <w:rFonts w:ascii="仿宋_GB2312" w:hAnsi="宋体" w:eastAsia="仿宋_GB2312"/>
                <w:szCs w:val="21"/>
              </w:rPr>
              <w:t xml:space="preserve">         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      年  　月　  日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</w:tbl>
    <w:p>
      <w:pPr>
        <w:pStyle w:val="11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sz w:val="28"/>
          <w:szCs w:val="28"/>
        </w:rPr>
        <w:t>、学院审核意见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3"/>
              <w:snapToGrid w:val="0"/>
              <w:spacing w:after="0" w:line="240" w:lineRule="auto"/>
              <w:ind w:left="0" w:leftChars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(对整个项目建设情况进行评价，包括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对</w:t>
            </w:r>
            <w:r>
              <w:rPr>
                <w:rFonts w:hint="eastAsia" w:ascii="仿宋_GB2312" w:hAnsi="宋体" w:eastAsia="仿宋_GB2312"/>
                <w:szCs w:val="21"/>
              </w:rPr>
              <w:t>视频是否完整、视频是否符合建设标准、教学内容、教学资料及教学习题等资源是否完整、实践效果、应用推广价值等进行评价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并</w:t>
            </w:r>
            <w:r>
              <w:rPr>
                <w:rFonts w:hint="eastAsia" w:ascii="仿宋_GB2312" w:hAnsi="宋体" w:eastAsia="仿宋_GB2312"/>
                <w:szCs w:val="21"/>
              </w:rPr>
              <w:t>该项目是否符合结项要求；该项目相关研究内容是否符合国家相关规定，是否存在与《纪要》精神相违背的内容或观点。可另附页。)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单位负责人（盖章）： 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</w:tbl>
    <w:p>
      <w:pPr>
        <w:pStyle w:val="11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</w:t>
      </w:r>
      <w:r>
        <w:rPr>
          <w:rFonts w:ascii="黑体" w:hAnsi="黑体" w:eastAsia="黑体" w:cs="黑体"/>
          <w:sz w:val="28"/>
          <w:szCs w:val="28"/>
        </w:rPr>
        <w:t>、学校审核意见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420" w:firstLineChars="2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负责人（盖章）： 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</w:tc>
      </w:tr>
    </w:tbl>
    <w:p>
      <w:pPr>
        <w:pStyle w:val="11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九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、附件材料清单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11"/>
              <w:numPr>
                <w:ilvl w:val="0"/>
                <w:numId w:val="0"/>
              </w:numPr>
              <w:spacing w:line="340" w:lineRule="atLeast"/>
              <w:ind w:left="420" w:left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新修订的课程教学大纲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firstLine="480" w:firstLineChars="200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新的教学大纲应明确课程目标对毕业要求的支撑，以及教学内容对课程目标的支撑情况，体现教学内容与课程思政的融入情况，并细化课程目标达成度的课程考核方式。提供旧大纲，并在新大纲上标注修改更新内容）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张教学活动的图片。要求教学设计样例应具有较强的可读性，表述清晰流畅。课程负责人签字）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>
            <w:pPr>
              <w:pStyle w:val="11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11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>
            <w:pPr>
              <w:pStyle w:val="11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11"/>
              <w:numPr>
                <w:ilvl w:val="0"/>
                <w:numId w:val="0"/>
              </w:num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最近一学期的课程教案</w:t>
            </w:r>
          </w:p>
          <w:p>
            <w:pPr>
              <w:pStyle w:val="11"/>
              <w:numPr>
                <w:ilvl w:val="0"/>
                <w:numId w:val="0"/>
              </w:numPr>
              <w:spacing w:line="340" w:lineRule="atLeast"/>
              <w:ind w:leftChars="200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（学院盖章）</w:t>
            </w:r>
          </w:p>
          <w:p>
            <w:pPr>
              <w:pStyle w:val="18"/>
              <w:snapToGrid w:val="0"/>
              <w:spacing w:line="280" w:lineRule="exact"/>
              <w:ind w:left="0" w:leftChars="0" w:firstLine="482" w:firstLineChars="200"/>
              <w:rPr>
                <w:rStyle w:val="19"/>
                <w:rFonts w:hint="default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9"/>
                <w:rFonts w:hint="eastAsia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6.</w:t>
            </w:r>
            <w:r>
              <w:rPr>
                <w:rStyle w:val="19"/>
                <w:rFonts w:hint="default" w:hAnsi="仿宋_GB2312" w:cs="仿宋_GB2312"/>
                <w:b/>
                <w:bCs/>
                <w:color w:val="000000"/>
                <w:sz w:val="24"/>
                <w:szCs w:val="24"/>
              </w:rPr>
              <w:t>教学（课堂）实录视频</w:t>
            </w:r>
          </w:p>
          <w:p>
            <w:pPr>
              <w:pStyle w:val="18"/>
              <w:snapToGrid w:val="0"/>
              <w:spacing w:line="280" w:lineRule="exact"/>
              <w:ind w:firstLine="480"/>
              <w:rPr>
                <w:rStyle w:val="19"/>
                <w:rFonts w:hint="default" w:hAnsi="仿宋_GB2312"/>
                <w:color w:val="000000"/>
                <w:sz w:val="24"/>
                <w:szCs w:val="24"/>
              </w:rPr>
            </w:pPr>
            <w:r>
              <w:rPr>
                <w:rStyle w:val="19"/>
                <w:rFonts w:hint="default" w:hAnsi="仿宋_GB2312"/>
                <w:color w:val="000000"/>
                <w:sz w:val="24"/>
                <w:szCs w:val="24"/>
              </w:rPr>
              <w:t>（</w:t>
            </w:r>
            <w:r>
              <w:rPr>
                <w:rStyle w:val="19"/>
                <w:rFonts w:hint="default" w:ascii="Times New Roman" w:hAnsi="Times New Roman"/>
                <w:color w:val="000000"/>
                <w:sz w:val="24"/>
                <w:szCs w:val="24"/>
              </w:rPr>
              <w:t>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Style w:val="19"/>
                <w:rFonts w:hint="default" w:hAnsi="仿宋_GB2312"/>
                <w:color w:val="000000"/>
                <w:sz w:val="24"/>
                <w:szCs w:val="24"/>
              </w:rPr>
              <w:t>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37870B-5F49-4A28-BA0F-6F47BDA088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204A259-FB93-4CEF-B149-25700553E06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A0D7162-D081-4585-98A0-B8A5A9B9462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A51E9F3E-18CD-4A95-9BAF-C255C3EC8C4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C841902-0909-4B11-90C9-1C45E1E532D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27FBCA5-4C09-4753-BF65-5EF62A5C081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314882"/>
    <w:rsid w:val="00027CE8"/>
    <w:rsid w:val="00030CB8"/>
    <w:rsid w:val="000F4CA4"/>
    <w:rsid w:val="00107A7E"/>
    <w:rsid w:val="002416CA"/>
    <w:rsid w:val="00245064"/>
    <w:rsid w:val="00282E03"/>
    <w:rsid w:val="0029053C"/>
    <w:rsid w:val="0029196E"/>
    <w:rsid w:val="002B28E3"/>
    <w:rsid w:val="002C3EFC"/>
    <w:rsid w:val="002D75AC"/>
    <w:rsid w:val="002E26B4"/>
    <w:rsid w:val="002F5512"/>
    <w:rsid w:val="00314882"/>
    <w:rsid w:val="00342AC5"/>
    <w:rsid w:val="003B6128"/>
    <w:rsid w:val="003C4492"/>
    <w:rsid w:val="004200DE"/>
    <w:rsid w:val="00486596"/>
    <w:rsid w:val="004A36CD"/>
    <w:rsid w:val="004A4A79"/>
    <w:rsid w:val="004B23EA"/>
    <w:rsid w:val="004B275A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9639F"/>
    <w:rsid w:val="006A2778"/>
    <w:rsid w:val="006D2D0E"/>
    <w:rsid w:val="00774317"/>
    <w:rsid w:val="007A0A06"/>
    <w:rsid w:val="007E788E"/>
    <w:rsid w:val="007F7A9C"/>
    <w:rsid w:val="00805D1C"/>
    <w:rsid w:val="00830ECB"/>
    <w:rsid w:val="00831EC4"/>
    <w:rsid w:val="0083497E"/>
    <w:rsid w:val="00851BC8"/>
    <w:rsid w:val="0085575B"/>
    <w:rsid w:val="00890A40"/>
    <w:rsid w:val="008D7C0F"/>
    <w:rsid w:val="009146F1"/>
    <w:rsid w:val="00934E68"/>
    <w:rsid w:val="00956745"/>
    <w:rsid w:val="00983545"/>
    <w:rsid w:val="009C7BAE"/>
    <w:rsid w:val="00A04F02"/>
    <w:rsid w:val="00A16359"/>
    <w:rsid w:val="00A43DBC"/>
    <w:rsid w:val="00A47D53"/>
    <w:rsid w:val="00A62D74"/>
    <w:rsid w:val="00AB5CF1"/>
    <w:rsid w:val="00AC0C31"/>
    <w:rsid w:val="00AE1B6D"/>
    <w:rsid w:val="00B022CF"/>
    <w:rsid w:val="00B36A26"/>
    <w:rsid w:val="00B67775"/>
    <w:rsid w:val="00B90958"/>
    <w:rsid w:val="00BA4374"/>
    <w:rsid w:val="00C049F8"/>
    <w:rsid w:val="00C644AB"/>
    <w:rsid w:val="00C94A64"/>
    <w:rsid w:val="00C976BB"/>
    <w:rsid w:val="00CA52EE"/>
    <w:rsid w:val="00CE0FE2"/>
    <w:rsid w:val="00CE5671"/>
    <w:rsid w:val="00D16C36"/>
    <w:rsid w:val="00D60715"/>
    <w:rsid w:val="00D639A1"/>
    <w:rsid w:val="00D96225"/>
    <w:rsid w:val="00E13F6E"/>
    <w:rsid w:val="00E41B9C"/>
    <w:rsid w:val="00E618AD"/>
    <w:rsid w:val="00E63C06"/>
    <w:rsid w:val="00E800BD"/>
    <w:rsid w:val="00E903B2"/>
    <w:rsid w:val="00EF4144"/>
    <w:rsid w:val="00F23327"/>
    <w:rsid w:val="00F4016C"/>
    <w:rsid w:val="00F56F2D"/>
    <w:rsid w:val="00F70D27"/>
    <w:rsid w:val="00F71D91"/>
    <w:rsid w:val="00F8196B"/>
    <w:rsid w:val="00FB199F"/>
    <w:rsid w:val="00FB5F09"/>
    <w:rsid w:val="01AD15BE"/>
    <w:rsid w:val="02FE38BA"/>
    <w:rsid w:val="03C75A7C"/>
    <w:rsid w:val="060E06BD"/>
    <w:rsid w:val="09C152C3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1061F9C"/>
    <w:rsid w:val="34C66500"/>
    <w:rsid w:val="361D5EF2"/>
    <w:rsid w:val="37CA7D2A"/>
    <w:rsid w:val="39C6225C"/>
    <w:rsid w:val="3C5B0394"/>
    <w:rsid w:val="40F31A23"/>
    <w:rsid w:val="42AE4C3C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9D634DF"/>
    <w:rsid w:val="5A8D7E52"/>
    <w:rsid w:val="5D360220"/>
    <w:rsid w:val="60B77E0C"/>
    <w:rsid w:val="615E43C0"/>
    <w:rsid w:val="61820A3D"/>
    <w:rsid w:val="62DD558F"/>
    <w:rsid w:val="63D8483A"/>
    <w:rsid w:val="64C41FE1"/>
    <w:rsid w:val="673502CD"/>
    <w:rsid w:val="67DD4550"/>
    <w:rsid w:val="6BFA460D"/>
    <w:rsid w:val="6C50733D"/>
    <w:rsid w:val="6D667C82"/>
    <w:rsid w:val="720B6D64"/>
    <w:rsid w:val="723230F4"/>
    <w:rsid w:val="753C7DA0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文字 Char"/>
    <w:basedOn w:val="10"/>
    <w:link w:val="2"/>
    <w:qFormat/>
    <w:uiPriority w:val="99"/>
  </w:style>
  <w:style w:type="character" w:customStyle="1" w:styleId="15">
    <w:name w:val="批注主题 Char"/>
    <w:basedOn w:val="14"/>
    <w:link w:val="7"/>
    <w:qFormat/>
    <w:uiPriority w:val="99"/>
    <w:rPr>
      <w:b/>
      <w:bCs/>
      <w:kern w:val="2"/>
      <w:sz w:val="21"/>
      <w:szCs w:val="22"/>
    </w:rPr>
  </w:style>
  <w:style w:type="character" w:customStyle="1" w:styleId="16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正文文本缩进 2 Char"/>
    <w:basedOn w:val="10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8">
    <w:name w:val="179"/>
    <w:basedOn w:val="1"/>
    <w:qFormat/>
    <w:uiPriority w:val="0"/>
    <w:pPr>
      <w:widowControl/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NormalCharacter"/>
    <w:qFormat/>
    <w:uiPriority w:val="0"/>
    <w:rPr>
      <w:rFonts w:hint="eastAsia" w:ascii="仿宋_GB2312" w:eastAsia="仿宋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D3E6A-2232-41EF-8B32-153E99E06B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1253</Words>
  <Characters>1275</Characters>
  <Lines>11</Lines>
  <Paragraphs>3</Paragraphs>
  <TotalTime>0</TotalTime>
  <ScaleCrop>false</ScaleCrop>
  <LinksUpToDate>false</LinksUpToDate>
  <CharactersWithSpaces>1423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任铭</cp:lastModifiedBy>
  <cp:lastPrinted>2021-11-11T06:46:00Z</cp:lastPrinted>
  <dcterms:modified xsi:type="dcterms:W3CDTF">2023-11-22T05:11:09Z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4E3396840D2C4B79AE29586CEAEFB653</vt:lpwstr>
  </property>
</Properties>
</file>